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0B2B4" w14:textId="77777777" w:rsidR="00F316BC" w:rsidRPr="00827FE9" w:rsidRDefault="00F316BC" w:rsidP="00F316BC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0" allowOverlap="1" wp14:anchorId="2150B2C7" wp14:editId="2150B2C8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50B2B5" w14:textId="77777777" w:rsidR="00F316BC" w:rsidRPr="00827FE9" w:rsidRDefault="00F316BC" w:rsidP="00F316BC">
      <w:pPr>
        <w:jc w:val="center"/>
        <w:rPr>
          <w:rFonts w:ascii="TH SarabunIT๙" w:hAnsi="TH SarabunIT๙" w:cs="TH SarabunIT๙"/>
        </w:rPr>
      </w:pPr>
    </w:p>
    <w:p w14:paraId="2150B2B6" w14:textId="77777777" w:rsidR="00F316BC" w:rsidRPr="00827FE9" w:rsidRDefault="00F316BC" w:rsidP="00F316BC">
      <w:pPr>
        <w:jc w:val="center"/>
        <w:rPr>
          <w:rFonts w:ascii="TH SarabunIT๙" w:hAnsi="TH SarabunIT๙" w:cs="TH SarabunIT๙"/>
          <w:cs/>
        </w:rPr>
      </w:pPr>
    </w:p>
    <w:p w14:paraId="2150B2B7" w14:textId="77777777" w:rsidR="00F316BC" w:rsidRPr="00827FE9" w:rsidRDefault="00F316BC" w:rsidP="00F316BC">
      <w:pPr>
        <w:jc w:val="center"/>
        <w:rPr>
          <w:rFonts w:ascii="TH SarabunIT๙" w:hAnsi="TH SarabunIT๙" w:cs="TH SarabunIT๙"/>
        </w:rPr>
      </w:pPr>
    </w:p>
    <w:p w14:paraId="2150B2B8" w14:textId="77777777" w:rsidR="00F316BC" w:rsidRDefault="00F316BC" w:rsidP="00F316BC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                                              </w:t>
      </w:r>
    </w:p>
    <w:p w14:paraId="2150B2B9" w14:textId="77777777" w:rsidR="00F316BC" w:rsidRPr="00095DA1" w:rsidRDefault="00F316BC" w:rsidP="00F316BC">
      <w:pPr>
        <w:jc w:val="center"/>
        <w:rPr>
          <w:rFonts w:ascii="Angsana New" w:hAnsi="Angsana New" w:cs="Angsana New"/>
          <w:b/>
          <w:bCs/>
          <w:cs/>
        </w:rPr>
      </w:pPr>
      <w:r w:rsidRPr="00095DA1">
        <w:rPr>
          <w:rFonts w:ascii="Angsana New" w:hAnsi="Angsana New" w:cs="Angsana New"/>
          <w:b/>
          <w:bCs/>
          <w:cs/>
        </w:rPr>
        <w:t>ประกาศ</w:t>
      </w:r>
      <w:r w:rsidRPr="00095DA1">
        <w:rPr>
          <w:rFonts w:ascii="Angsana New" w:hAnsi="Angsana New" w:cs="Angsana New"/>
          <w:b/>
          <w:bCs/>
          <w:color w:val="000000"/>
          <w:cs/>
        </w:rPr>
        <w:t>องค์การบริหารส่วนตำบลดาโต๊ะ</w:t>
      </w:r>
    </w:p>
    <w:p w14:paraId="2150B2BA" w14:textId="77777777" w:rsidR="00F316BC" w:rsidRPr="00C73B26" w:rsidRDefault="00F316BC" w:rsidP="00F316BC">
      <w:pPr>
        <w:jc w:val="center"/>
        <w:rPr>
          <w:rFonts w:ascii="TH SarabunIT๙" w:hAnsi="TH SarabunIT๙" w:cs="TH SarabunIT๙"/>
          <w:b/>
          <w:bCs/>
          <w:cs/>
        </w:rPr>
      </w:pPr>
      <w:r w:rsidRPr="00C73B26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บัญชีรายการที่ดินและสิ่งปลูกสร้าง(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.3)</w:t>
      </w:r>
    </w:p>
    <w:p w14:paraId="2150B2BB" w14:textId="77777777" w:rsidR="00F316BC" w:rsidRPr="00C73B26" w:rsidRDefault="00F316BC" w:rsidP="00F316BC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C73B26">
        <w:rPr>
          <w:rFonts w:ascii="TH SarabunIT๙" w:hAnsi="TH SarabunIT๙" w:cs="TH SarabunIT๙"/>
          <w:b/>
          <w:bCs/>
        </w:rPr>
        <w:t>****************************</w:t>
      </w:r>
    </w:p>
    <w:p w14:paraId="2150B2BC" w14:textId="77777777" w:rsidR="00F316BC" w:rsidRPr="008528D9" w:rsidRDefault="00F316BC" w:rsidP="00F316BC">
      <w:pPr>
        <w:pStyle w:val="a5"/>
        <w:shd w:val="clear" w:color="auto" w:fill="FFFFFF"/>
        <w:tabs>
          <w:tab w:val="left" w:pos="851"/>
          <w:tab w:val="left" w:pos="1418"/>
        </w:tabs>
        <w:spacing w:before="0" w:beforeAutospacing="0" w:after="12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</w:rPr>
        <w:tab/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อาศัยอำนาจตามพระราชบัญญัติภาษีที่ดินและสิ่งปลูกสร้าง พ.ศ.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2562 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และตามระเบีย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บ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กระทรวงมหาดไทยว่าด้วยการ</w:t>
      </w:r>
      <w:r w:rsidRPr="00095DA1">
        <w:rPr>
          <w:rFonts w:asciiTheme="majorBidi" w:hAnsiTheme="majorBidi" w:cstheme="majorBidi"/>
          <w:color w:val="000000"/>
          <w:sz w:val="32"/>
          <w:szCs w:val="32"/>
          <w:cs/>
        </w:rPr>
        <w:t>ดำเนินการ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 พระราชบัญญัติภาษีที่ดินและสิ่งปลูกสร้าง  พ.ศ. 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>2562  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>23  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ให้องค์กรปกครองส่วนท้องถิ่น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นำข้อมูลที่ดินและสิ่งปลูกสร้างภายในเขตองค์กรปกครอง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ส่วนท้องถิ่นที่สำรวจแล้ว มาจัดทำบัญชีรายการที่ดินและสิ่งปลูกสร้าง เพื่อประกาศไว้ ณ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สำนักงานหรือที่ทำการขององค์กรปกครองส่วนท้องถิ่น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นั้น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 </w:t>
      </w:r>
    </w:p>
    <w:p w14:paraId="2150B2BD" w14:textId="77777777" w:rsidR="00F316BC" w:rsidRPr="008528D9" w:rsidRDefault="00F316BC" w:rsidP="00F316BC">
      <w:pPr>
        <w:pStyle w:val="a5"/>
        <w:shd w:val="clear" w:color="auto" w:fill="FFFFFF"/>
        <w:tabs>
          <w:tab w:val="left" w:pos="1418"/>
        </w:tabs>
        <w:spacing w:before="0" w:beforeAutospacing="0" w:after="120" w:afterAutospacing="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528D9">
        <w:rPr>
          <w:rFonts w:ascii="TH SarabunIT๙" w:hAnsi="TH SarabunIT๙" w:cs="TH SarabunIT๙"/>
          <w:color w:val="000000"/>
          <w:sz w:val="32"/>
          <w:szCs w:val="32"/>
        </w:rPr>
        <w:t>        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บัดนี้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ดาโต๊ะ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จัดทำบัญชีรายการภาษีที่ดินและสิ่งปลูกสร้าง(</w:t>
      </w:r>
      <w:proofErr w:type="spellStart"/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ภ.ด.ส</w:t>
      </w:r>
      <w:proofErr w:type="spellEnd"/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.3)โดยแสดงประเภท จำนวน ขนาดที่ดินและสิ่งปลูกสร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้าง 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การใช้ประโยชน์ที่ดินและสิ่งปลูกสร้างและรายละเอียดที่จำเป็นแก่การประเมินภาษีในเขต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ดาโต๊ะ</w:t>
      </w:r>
    </w:p>
    <w:p w14:paraId="2150B2BE" w14:textId="77777777" w:rsidR="00F316BC" w:rsidRPr="008528D9" w:rsidRDefault="00F316BC" w:rsidP="00F316BC">
      <w:pPr>
        <w:pStyle w:val="a5"/>
        <w:shd w:val="clear" w:color="auto" w:fill="FFFFFF"/>
        <w:tabs>
          <w:tab w:val="left" w:pos="1418"/>
        </w:tabs>
        <w:spacing w:before="0" w:beforeAutospacing="0" w:after="12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ดังนั้น 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จึงแจ้งให้ผู้เสียภาษีตรวจสอบรายการ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ที่ดินและสิ่งปลูกสร้าง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ภ.ด.ส</w:t>
      </w:r>
      <w:proofErr w:type="spellEnd"/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.3)ตามบัญชีแนบท้ายประกาศนี้ หากปรากฏว่าบัญชีรายการภาษีที่ดินและสิ่งปลูกสร้าง(</w:t>
      </w:r>
      <w:proofErr w:type="spellStart"/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ภ.ด.ส</w:t>
      </w:r>
      <w:proofErr w:type="spellEnd"/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.3)จัดทำขึ้นไม่ถูกต้องตามความเป็นจริง ให้ผู้เสียภาษียื่นคำร้องต่อผู้บริหารท้องถิ่นเพื่อขอแก้ไขบัญชีรายการภาษีที่ดินและสิ่งปลูกสร้างให้ถูกต้อง </w:t>
      </w:r>
      <w:r w:rsidRPr="004C5B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ภายใน 30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C5B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วัน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นับแต่วันที่ได้รับแจ้งตามบัญชีรายการที่ดินและสิ่งปลูกสร้างที่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ดาโต๊ะ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จัดส่งให้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หรือติดต่อสอบถามเพิ่มเติม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073-468626</w:t>
      </w:r>
    </w:p>
    <w:p w14:paraId="2150B2BF" w14:textId="77777777" w:rsidR="00F316BC" w:rsidRPr="008528D9" w:rsidRDefault="00F316BC" w:rsidP="00F316BC">
      <w:pPr>
        <w:pStyle w:val="a3"/>
        <w:shd w:val="clear" w:color="auto" w:fill="FFFFFF"/>
        <w:tabs>
          <w:tab w:val="left" w:pos="851"/>
        </w:tabs>
        <w:spacing w:after="240"/>
        <w:rPr>
          <w:rFonts w:ascii="TH SarabunIT๙" w:hAnsi="TH SarabunIT๙" w:cs="TH SarabunIT๙"/>
          <w:color w:val="000000"/>
          <w:cs/>
        </w:rPr>
      </w:pPr>
      <w:r w:rsidRPr="008528D9">
        <w:rPr>
          <w:rFonts w:ascii="TH SarabunIT๙" w:hAnsi="TH SarabunIT๙" w:cs="TH SarabunIT๙"/>
          <w:color w:val="000000"/>
        </w:rPr>
        <w:t>                    </w:t>
      </w:r>
      <w:r>
        <w:rPr>
          <w:rFonts w:ascii="TH SarabunIT๙" w:hAnsi="TH SarabunIT๙" w:cs="TH SarabunIT๙"/>
          <w:color w:val="000000"/>
        </w:rPr>
        <w:t> </w:t>
      </w:r>
      <w:r w:rsidRPr="008528D9">
        <w:rPr>
          <w:rFonts w:ascii="TH SarabunIT๙" w:hAnsi="TH SarabunIT๙" w:cs="TH SarabunIT๙"/>
          <w:color w:val="000000"/>
          <w:cs/>
        </w:rPr>
        <w:t>จึงประกาศมาเพื่อทราบโดยทั่วกัน</w:t>
      </w:r>
    </w:p>
    <w:p w14:paraId="2150B2C0" w14:textId="77777777" w:rsidR="00F316BC" w:rsidRDefault="00F316BC" w:rsidP="00F316BC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8528D9"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วันที่ 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30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</w:t>
      </w:r>
      <w:r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คม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>2563</w:t>
      </w:r>
    </w:p>
    <w:p w14:paraId="2150B2C1" w14:textId="77777777" w:rsidR="00F316BC" w:rsidRDefault="00F316BC" w:rsidP="00F316BC">
      <w:pPr>
        <w:tabs>
          <w:tab w:val="left" w:pos="4253"/>
        </w:tabs>
        <w:jc w:val="center"/>
        <w:rPr>
          <w:rFonts w:ascii="TH SarabunIT๙" w:hAnsi="TH SarabunIT๙" w:cs="TH SarabunIT๙"/>
        </w:rPr>
      </w:pPr>
    </w:p>
    <w:p w14:paraId="2150B2C2" w14:textId="77777777" w:rsidR="00F316BC" w:rsidRDefault="00F316BC" w:rsidP="00F316BC">
      <w:pPr>
        <w:tabs>
          <w:tab w:val="left" w:pos="4253"/>
        </w:tabs>
        <w:jc w:val="center"/>
        <w:rPr>
          <w:rFonts w:ascii="TH SarabunIT๙" w:hAnsi="TH SarabunIT๙" w:cs="TH SarabunIT๙"/>
        </w:rPr>
      </w:pPr>
      <w:r w:rsidRPr="00945E19">
        <w:rPr>
          <w:rFonts w:ascii="TH SarabunIT๙" w:hAnsi="TH SarabunIT๙" w:cs="TH SarabunIT๙"/>
          <w:cs/>
        </w:rPr>
        <w:t>ขอแสดงความนับถือ</w:t>
      </w:r>
    </w:p>
    <w:p w14:paraId="2150B2C3" w14:textId="77777777" w:rsidR="00F316BC" w:rsidRPr="00717222" w:rsidRDefault="00F316BC" w:rsidP="00F316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noProof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150B2C9" wp14:editId="2150B2CA">
            <wp:extent cx="1193165" cy="619125"/>
            <wp:effectExtent l="0" t="0" r="6985" b="9525"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316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s/>
        </w:rPr>
        <w:t xml:space="preserve">          </w:t>
      </w:r>
    </w:p>
    <w:p w14:paraId="2150B2C4" w14:textId="77777777" w:rsidR="00F316BC" w:rsidRPr="00945E19" w:rsidRDefault="00F316BC" w:rsidP="00F316BC">
      <w:pPr>
        <w:tabs>
          <w:tab w:val="left" w:pos="425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</w:t>
      </w:r>
      <w:r>
        <w:rPr>
          <w:rFonts w:ascii="TH SarabunIT๙" w:hAnsi="TH SarabunIT๙" w:cs="TH SarabunIT๙" w:hint="cs"/>
          <w:cs/>
        </w:rPr>
        <w:t>นายมะแอ  ดาโอะ</w:t>
      </w:r>
    </w:p>
    <w:p w14:paraId="2150B2C5" w14:textId="77777777" w:rsidR="00F316BC" w:rsidRPr="00945E19" w:rsidRDefault="00F316BC" w:rsidP="00F316B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นายกองค์การบริหารส่วน</w:t>
      </w:r>
      <w:r w:rsidRPr="008528D9">
        <w:rPr>
          <w:rFonts w:ascii="TH SarabunIT๙" w:hAnsi="TH SarabunIT๙" w:cs="TH SarabunIT๙" w:hint="cs"/>
          <w:color w:val="000000"/>
          <w:cs/>
        </w:rPr>
        <w:t>ตำบล</w:t>
      </w:r>
      <w:r>
        <w:rPr>
          <w:rFonts w:ascii="TH SarabunIT๙" w:hAnsi="TH SarabunIT๙" w:cs="TH SarabunIT๙" w:hint="cs"/>
          <w:color w:val="000000"/>
          <w:cs/>
        </w:rPr>
        <w:t>ดาโต๊ะ</w:t>
      </w:r>
    </w:p>
    <w:p w14:paraId="2150B2C6" w14:textId="77777777" w:rsidR="009756BF" w:rsidRDefault="009756BF"/>
    <w:sectPr w:rsidR="00975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C"/>
    <w:rsid w:val="009756BF"/>
    <w:rsid w:val="009923AF"/>
    <w:rsid w:val="00F3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B2B4"/>
  <w15:chartTrackingRefBased/>
  <w15:docId w15:val="{E10EAD65-2425-4044-A42A-BC668A7F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6B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6BC"/>
    <w:pPr>
      <w:tabs>
        <w:tab w:val="left" w:pos="1134"/>
      </w:tabs>
      <w:jc w:val="both"/>
    </w:pPr>
  </w:style>
  <w:style w:type="character" w:customStyle="1" w:styleId="a4">
    <w:name w:val="เนื้อความ อักขระ"/>
    <w:basedOn w:val="a0"/>
    <w:link w:val="a3"/>
    <w:rsid w:val="00F316BC"/>
    <w:rPr>
      <w:rFonts w:ascii="Cordia New" w:eastAsia="Cordia New" w:hAnsi="Cordia New" w:cs="Cordia New"/>
      <w:sz w:val="32"/>
      <w:szCs w:val="32"/>
    </w:rPr>
  </w:style>
  <w:style w:type="paragraph" w:styleId="a5">
    <w:name w:val="Normal (Web)"/>
    <w:basedOn w:val="a"/>
    <w:uiPriority w:val="99"/>
    <w:unhideWhenUsed/>
    <w:rsid w:val="00F316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ซือรีบู ซายัง</cp:lastModifiedBy>
  <cp:revision>2</cp:revision>
  <dcterms:created xsi:type="dcterms:W3CDTF">2021-01-19T07:28:00Z</dcterms:created>
  <dcterms:modified xsi:type="dcterms:W3CDTF">2021-01-19T07:28:00Z</dcterms:modified>
</cp:coreProperties>
</file>